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111"/>
        <w:gridCol w:w="2568"/>
      </w:tblGrid>
      <w:tr w:rsidR="007310ED" w:rsidRPr="007A0988" w14:paraId="6D3C803B" w14:textId="77777777" w:rsidTr="007310ED">
        <w:tc>
          <w:tcPr>
            <w:tcW w:w="2943" w:type="dxa"/>
            <w:shd w:val="clear" w:color="auto" w:fill="A8D08D"/>
          </w:tcPr>
          <w:p w14:paraId="3D9A35D7" w14:textId="77777777" w:rsidR="000D18A5" w:rsidRPr="007A0988" w:rsidRDefault="000D18A5" w:rsidP="00427B88">
            <w:pPr>
              <w:spacing w:after="0" w:line="276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>Naziv nastavnoga predmeta</w:t>
            </w:r>
          </w:p>
        </w:tc>
        <w:tc>
          <w:tcPr>
            <w:tcW w:w="6679" w:type="dxa"/>
            <w:gridSpan w:val="2"/>
            <w:shd w:val="clear" w:color="auto" w:fill="A8D08D"/>
          </w:tcPr>
          <w:p w14:paraId="60105291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7A0988" w14:paraId="05232F6D" w14:textId="77777777" w:rsidTr="00427B88">
        <w:tc>
          <w:tcPr>
            <w:tcW w:w="2943" w:type="dxa"/>
            <w:shd w:val="clear" w:color="auto" w:fill="auto"/>
          </w:tcPr>
          <w:p w14:paraId="4510456E" w14:textId="77777777" w:rsidR="000D18A5" w:rsidRPr="007A0988" w:rsidRDefault="000D18A5" w:rsidP="00427B88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r w:rsidRPr="007A0988">
              <w:rPr>
                <w:rFonts w:ascii="Lato" w:hAnsi="Lato" w:cs="Lato"/>
                <w:b/>
              </w:rPr>
              <w:t>Redni broj i naziv nastavnog sata</w:t>
            </w:r>
          </w:p>
        </w:tc>
        <w:tc>
          <w:tcPr>
            <w:tcW w:w="6679" w:type="dxa"/>
            <w:gridSpan w:val="2"/>
            <w:shd w:val="clear" w:color="auto" w:fill="auto"/>
          </w:tcPr>
          <w:p w14:paraId="5039D3CC" w14:textId="49C33B09" w:rsidR="00855A42" w:rsidRPr="007A0988" w:rsidRDefault="00E031E1" w:rsidP="00427B88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40. </w:t>
            </w:r>
            <w:r w:rsidRPr="007A0988">
              <w:rPr>
                <w:rFonts w:ascii="Lato" w:hAnsi="Lato" w:cs="Lato"/>
                <w:b/>
                <w:bCs/>
                <w:color w:val="3B3838"/>
                <w:lang w:val="hr-HR"/>
              </w:rPr>
              <w:t>GEOGRAFSKA I RELJEFNA OBILJEŽJA AFRIKE</w:t>
            </w:r>
          </w:p>
          <w:p w14:paraId="1C445951" w14:textId="3723BC08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7A0988" w14:paraId="489CA1A1" w14:textId="77777777" w:rsidTr="00427B88">
        <w:tc>
          <w:tcPr>
            <w:tcW w:w="2943" w:type="dxa"/>
            <w:shd w:val="clear" w:color="auto" w:fill="auto"/>
          </w:tcPr>
          <w:p w14:paraId="31DF2883" w14:textId="77777777" w:rsidR="000D18A5" w:rsidRPr="007A0988" w:rsidRDefault="000D18A5" w:rsidP="00427B88">
            <w:pPr>
              <w:spacing w:after="0" w:line="276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>Razred</w:t>
            </w:r>
          </w:p>
        </w:tc>
        <w:tc>
          <w:tcPr>
            <w:tcW w:w="6679" w:type="dxa"/>
            <w:gridSpan w:val="2"/>
            <w:shd w:val="clear" w:color="auto" w:fill="auto"/>
          </w:tcPr>
          <w:p w14:paraId="5922011B" w14:textId="1AFFC538" w:rsidR="000D18A5" w:rsidRPr="007A0988" w:rsidRDefault="00467AEE" w:rsidP="00427B88">
            <w:pPr>
              <w:spacing w:after="0" w:line="24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8</w:t>
            </w:r>
            <w:r w:rsidR="00393AE3" w:rsidRPr="007A0988">
              <w:rPr>
                <w:rFonts w:ascii="Lato" w:hAnsi="Lato" w:cs="Lato"/>
              </w:rPr>
              <w:t>.</w:t>
            </w:r>
            <w:r w:rsidR="00193681" w:rsidRPr="007A0988">
              <w:rPr>
                <w:rFonts w:ascii="Lato" w:hAnsi="Lato" w:cs="Lato"/>
              </w:rPr>
              <w:t xml:space="preserve"> </w:t>
            </w:r>
            <w:r w:rsidR="00393AE3" w:rsidRPr="007A0988">
              <w:rPr>
                <w:rFonts w:ascii="Lato" w:hAnsi="Lato" w:cs="Lato"/>
              </w:rPr>
              <w:t>razred</w:t>
            </w:r>
          </w:p>
          <w:p w14:paraId="089148A5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7A0988" w14:paraId="5ABFCFBD" w14:textId="77777777" w:rsidTr="00427B88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7A0988" w:rsidRDefault="00CC0DC8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 xml:space="preserve">Tip sata   </w:t>
            </w:r>
            <w:r w:rsidRPr="007A0988">
              <w:rPr>
                <w:rFonts w:ascii="Lato" w:hAnsi="Lato" w:cs="Lato"/>
              </w:rPr>
              <w:t>(</w:t>
            </w:r>
            <w:r w:rsidRPr="007A0988">
              <w:rPr>
                <w:rFonts w:ascii="Lato" w:hAnsi="Lato" w:cs="Lato"/>
                <w:i/>
                <w:iCs/>
              </w:rPr>
              <w:t>obrada, ponavljanje, vježbanje, provjeravanje, kombinirani</w:t>
            </w:r>
            <w:r w:rsidRPr="007A0988">
              <w:rPr>
                <w:rFonts w:ascii="Lato" w:hAnsi="Lato" w:cs="Lato"/>
              </w:rPr>
              <w:t>)</w:t>
            </w:r>
          </w:p>
        </w:tc>
        <w:tc>
          <w:tcPr>
            <w:tcW w:w="66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7A0988" w:rsidRDefault="002315EA" w:rsidP="00427B88">
            <w:pPr>
              <w:rPr>
                <w:rFonts w:ascii="Lato" w:hAnsi="Lato" w:cs="Lato"/>
                <w:i/>
                <w:iCs/>
              </w:rPr>
            </w:pPr>
            <w:r w:rsidRPr="007A0988">
              <w:rPr>
                <w:rFonts w:ascii="Lato" w:hAnsi="Lato" w:cs="Lato"/>
                <w:i/>
                <w:iCs/>
              </w:rPr>
              <w:t>obrada</w:t>
            </w:r>
          </w:p>
        </w:tc>
      </w:tr>
      <w:tr w:rsidR="00427B88" w:rsidRPr="007A0988" w14:paraId="7B563387" w14:textId="77777777" w:rsidTr="007310ED">
        <w:tc>
          <w:tcPr>
            <w:tcW w:w="2943" w:type="dxa"/>
            <w:shd w:val="clear" w:color="auto" w:fill="A8D08D"/>
          </w:tcPr>
          <w:p w14:paraId="0B917934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>Ishodi učenja iz kurikuluma</w:t>
            </w:r>
          </w:p>
          <w:p w14:paraId="66E376D0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(glavni ishod + razrada ishoda)</w:t>
            </w:r>
          </w:p>
        </w:tc>
        <w:tc>
          <w:tcPr>
            <w:tcW w:w="4111" w:type="dxa"/>
            <w:shd w:val="clear" w:color="auto" w:fill="A8D08D"/>
          </w:tcPr>
          <w:p w14:paraId="3F51E8DF" w14:textId="77777777" w:rsidR="00F66FF0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 xml:space="preserve">Aktivnost </w:t>
            </w:r>
          </w:p>
          <w:p w14:paraId="445F8EA6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>učenika</w:t>
            </w:r>
          </w:p>
          <w:p w14:paraId="20F055C4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2568" w:type="dxa"/>
            <w:shd w:val="clear" w:color="auto" w:fill="A8D08D"/>
          </w:tcPr>
          <w:p w14:paraId="3F17036A" w14:textId="77777777" w:rsidR="00805BAA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 xml:space="preserve">Vrednovanje ishoda </w:t>
            </w:r>
            <w:r w:rsidR="00805BAA" w:rsidRPr="007A0988">
              <w:rPr>
                <w:rFonts w:ascii="Lato" w:hAnsi="Lato" w:cs="Lato"/>
                <w:b/>
              </w:rPr>
              <w:t>i</w:t>
            </w:r>
            <w:r w:rsidRPr="007A0988">
              <w:rPr>
                <w:rFonts w:ascii="Lato" w:hAnsi="Lato" w:cs="Lato"/>
                <w:b/>
              </w:rPr>
              <w:t xml:space="preserve"> procesa učenja na kraju </w:t>
            </w:r>
          </w:p>
          <w:p w14:paraId="70EAD0B9" w14:textId="77777777" w:rsidR="000D18A5" w:rsidRPr="007A0988" w:rsidRDefault="000D18A5" w:rsidP="00427B8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A0988">
              <w:rPr>
                <w:rFonts w:ascii="Lato" w:hAnsi="Lato" w:cs="Lato"/>
                <w:b/>
              </w:rPr>
              <w:t>nastavnoga sata</w:t>
            </w:r>
          </w:p>
        </w:tc>
      </w:tr>
      <w:tr w:rsidR="00427B88" w:rsidRPr="007A0988" w14:paraId="6855DEA9" w14:textId="77777777" w:rsidTr="00427B88">
        <w:tc>
          <w:tcPr>
            <w:tcW w:w="2943" w:type="dxa"/>
            <w:shd w:val="clear" w:color="auto" w:fill="auto"/>
          </w:tcPr>
          <w:p w14:paraId="3503B8A8" w14:textId="77777777" w:rsidR="002D12D8" w:rsidRPr="007A0988" w:rsidRDefault="002D12D8" w:rsidP="00427B8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6CF0285" w14:textId="77777777" w:rsidR="005066BB" w:rsidRPr="007A0988" w:rsidRDefault="005066BB" w:rsidP="00427B8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7A098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2D3066C" w14:textId="3EA07425" w:rsidR="002D12D8" w:rsidRPr="007A0988" w:rsidRDefault="005066BB" w:rsidP="00427B8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7A098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 analizira prirodno-geografska i društveno-geografska obilježja Afrike s pomoću geografske karte i različitih grafičkih prikaza.</w:t>
            </w:r>
          </w:p>
          <w:p w14:paraId="33D91ADF" w14:textId="77777777" w:rsidR="005066BB" w:rsidRPr="007A0988" w:rsidRDefault="005066BB" w:rsidP="00427B8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– </w:t>
            </w:r>
            <w:r w:rsidRPr="007A0988">
              <w:rPr>
                <w:rFonts w:ascii="Lato" w:eastAsia="Times New Roman" w:hAnsi="Lato" w:cs="Lato"/>
                <w:i/>
                <w:iCs/>
                <w:lang w:val="hr-HR" w:eastAsia="hr-HR"/>
              </w:rPr>
              <w:t>uspoređuje geografski smještaj i položaj Afrike s drugim kontinentima</w:t>
            </w:r>
          </w:p>
          <w:p w14:paraId="4B6B0274" w14:textId="77777777" w:rsidR="0055544C" w:rsidRPr="007A0988" w:rsidRDefault="0055544C" w:rsidP="00427B8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7A0988" w:rsidRDefault="002D12D8" w:rsidP="00427B88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4111" w:type="dxa"/>
            <w:shd w:val="clear" w:color="auto" w:fill="auto"/>
          </w:tcPr>
          <w:p w14:paraId="7E4A6415" w14:textId="7C28A391" w:rsidR="005066BB" w:rsidRPr="007A0988" w:rsidRDefault="00855A42" w:rsidP="00427B8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="005066BB" w:rsidRPr="007A0988">
              <w:rPr>
                <w:rFonts w:ascii="Lato" w:hAnsi="Lato" w:cs="Lato"/>
                <w:lang w:val="hr-HR"/>
              </w:rPr>
              <w:t>uz grafičke prikaze i odgovarajući digitalni alat ponavlja prethodno stečeno znanje o načinu određivanja geografskog položaja i smještaja</w:t>
            </w:r>
            <w:r w:rsidR="005066BB" w:rsidRPr="007A0988">
              <w:rPr>
                <w:rFonts w:ascii="Lato" w:hAnsi="Lato" w:cs="Lato"/>
                <w:i/>
                <w:iCs/>
                <w:lang w:val="hr-HR"/>
              </w:rPr>
              <w:t xml:space="preserve"> (Kako se određuje geografski položaj? Kako se određuje geografski smještaj?) te o veličini kontinenata</w:t>
            </w:r>
          </w:p>
          <w:p w14:paraId="3E17F541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06EE6275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7A0988">
              <w:rPr>
                <w:rFonts w:ascii="Lato" w:hAnsi="Lato" w:cs="Lato"/>
                <w:i/>
                <w:iCs/>
                <w:lang w:val="hr-HR"/>
              </w:rPr>
              <w:t xml:space="preserve">-uz pomoć videozapisa o Africi navode po čemu se ističe Afrika; </w:t>
            </w:r>
            <w:hyperlink r:id="rId7" w:history="1">
              <w:r w:rsidRPr="007A0988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https://www.youtube.com/watch?v=PSYHMWmyVfo&amp;t=3s</w:t>
              </w:r>
            </w:hyperlink>
            <w:r w:rsidRPr="007A098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0243DA7B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0021481A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-navodi</w:t>
            </w:r>
            <w:r w:rsidRPr="007A0988">
              <w:rPr>
                <w:rFonts w:ascii="Lato" w:hAnsi="Lato" w:cs="Lato"/>
                <w:lang w:val="hr-HR"/>
              </w:rPr>
              <w:t xml:space="preserve"> površinu Afrike </w:t>
            </w:r>
          </w:p>
          <w:p w14:paraId="17D7AF65" w14:textId="77777777" w:rsidR="005066BB" w:rsidRPr="007A0988" w:rsidRDefault="005066BB" w:rsidP="00427B88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 uz pomoć geografske karte svijeta i Afrike </w:t>
            </w:r>
            <w:r w:rsidRPr="007A0988">
              <w:rPr>
                <w:rFonts w:ascii="Lato" w:eastAsia="Times New Roman" w:hAnsi="Lato" w:cs="Lato"/>
                <w:b/>
                <w:bCs/>
                <w:lang w:val="hr-HR" w:eastAsia="hr-HR"/>
              </w:rPr>
              <w:t>uspoređuje</w:t>
            </w: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 geografski smještaj i položaj Afrike s drugim kontinentima</w:t>
            </w:r>
          </w:p>
          <w:p w14:paraId="487064AA" w14:textId="77777777" w:rsidR="005066BB" w:rsidRPr="007A0988" w:rsidRDefault="005066BB" w:rsidP="00427B8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  <w:r w:rsidRPr="007A0988">
              <w:rPr>
                <w:rFonts w:ascii="Lato" w:eastAsia="Times New Roman" w:hAnsi="Lato" w:cs="Lato"/>
                <w:lang w:val="hr-HR" w:eastAsia="hr-HR"/>
              </w:rPr>
              <w:t>-</w:t>
            </w:r>
            <w:r w:rsidRPr="007A0988">
              <w:rPr>
                <w:rFonts w:ascii="Lato" w:eastAsia="Times New Roman" w:hAnsi="Lato" w:cs="Lato"/>
                <w:b/>
                <w:bCs/>
                <w:lang w:val="hr-HR" w:eastAsia="hr-HR"/>
              </w:rPr>
              <w:t>opisuje kako se određuje geografski položaj</w:t>
            </w:r>
          </w:p>
          <w:p w14:paraId="1AD2B96F" w14:textId="77777777" w:rsidR="005066BB" w:rsidRPr="007A0988" w:rsidRDefault="005066BB" w:rsidP="00427B88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-radom u paru </w:t>
            </w:r>
            <w:r w:rsidRPr="007A0988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navodi </w:t>
            </w: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i na geografskoj karti Afrike </w:t>
            </w:r>
            <w:r w:rsidRPr="007A0988">
              <w:rPr>
                <w:rFonts w:ascii="Lato" w:eastAsia="Times New Roman" w:hAnsi="Lato" w:cs="Lato"/>
                <w:b/>
                <w:bCs/>
                <w:lang w:val="hr-HR" w:eastAsia="hr-HR"/>
              </w:rPr>
              <w:t>pokazuje</w:t>
            </w:r>
            <w:r w:rsidRPr="007A0988">
              <w:rPr>
                <w:rFonts w:ascii="Lato" w:eastAsia="Times New Roman" w:hAnsi="Lato" w:cs="Lato"/>
                <w:lang w:val="hr-HR" w:eastAsia="hr-HR"/>
              </w:rPr>
              <w:t xml:space="preserve"> granice Afrike s drugim kontinentima (Azijom, Europom, Australijom i Amerikom)</w:t>
            </w:r>
          </w:p>
          <w:p w14:paraId="21208B7A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navodi prometno z</w:t>
            </w:r>
            <w:r w:rsidRPr="007A0988">
              <w:rPr>
                <w:rFonts w:ascii="Lato" w:hAnsi="Lato" w:cs="Lato"/>
                <w:lang w:val="hr-HR"/>
              </w:rPr>
              <w:t>načenje Sueskog kanala i pokazuje ga na karti Afrike</w:t>
            </w:r>
          </w:p>
          <w:p w14:paraId="78938AFA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opisuje kako se određuje geografski smještaj</w:t>
            </w:r>
          </w:p>
          <w:p w14:paraId="4F4799D9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 xml:space="preserve">-uz pomoć geografske karte Afrike 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određuje</w:t>
            </w:r>
            <w:r w:rsidRPr="007A0988">
              <w:rPr>
                <w:rFonts w:ascii="Lato" w:hAnsi="Lato" w:cs="Lato"/>
                <w:lang w:val="hr-HR"/>
              </w:rPr>
              <w:t xml:space="preserve"> na kojim se polutkama nalazi te kroz koje se toplinske pojaseve prostire</w:t>
            </w:r>
          </w:p>
          <w:p w14:paraId="08E5EB95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-opisuje obalnu razvedenost Afrike</w:t>
            </w:r>
          </w:p>
          <w:p w14:paraId="778B6D1F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uz pomoć geografske (ili Googe Maps)i slijepe karte Afrike </w:t>
            </w:r>
            <w:r w:rsidRPr="007A0988">
              <w:rPr>
                <w:rFonts w:ascii="Lato" w:hAnsi="Lato" w:cs="Lato"/>
                <w:lang w:val="hr-HR"/>
              </w:rPr>
              <w:t xml:space="preserve">pokazuje i označava oceane i mora na koje izlazi, Gvinejski </w:t>
            </w:r>
            <w:r w:rsidRPr="007A0988">
              <w:rPr>
                <w:rFonts w:ascii="Lato" w:hAnsi="Lato" w:cs="Lato"/>
                <w:lang w:val="hr-HR"/>
              </w:rPr>
              <w:lastRenderedPageBreak/>
              <w:t>zaljev i otok Madagaskar</w:t>
            </w:r>
          </w:p>
          <w:p w14:paraId="3AE62EBB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B9B8823" w14:textId="77777777" w:rsidR="005066BB" w:rsidRPr="007A0988" w:rsidRDefault="005066BB" w:rsidP="00427B88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 xml:space="preserve">-uz pomoć teksta, grafičkih prikaza i videozapisa (  </w:t>
            </w:r>
            <w:hyperlink r:id="rId8" w:history="1">
              <w:r w:rsidRPr="007A098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https://www.youtube.com/watch?v=OGdPqpzYD4o</w:t>
              </w:r>
            </w:hyperlink>
            <w:r w:rsidRPr="007A0988">
              <w:rPr>
                <w:rFonts w:ascii="Lato" w:hAnsi="Lato" w:cs="Lato"/>
                <w:lang w:val="hr-HR"/>
              </w:rPr>
              <w:t xml:space="preserve"> ) 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7A0988">
              <w:rPr>
                <w:rFonts w:ascii="Lato" w:hAnsi="Lato" w:cs="Lato"/>
                <w:lang w:val="hr-HR"/>
              </w:rPr>
              <w:t xml:space="preserve"> nastanak prakopna Gondvane te sustava rasjeda na istoku Afike</w:t>
            </w:r>
          </w:p>
          <w:p w14:paraId="08C27624" w14:textId="77777777" w:rsidR="005066BB" w:rsidRPr="007A0988" w:rsidRDefault="005066BB" w:rsidP="00427B88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-opisuje</w:t>
            </w:r>
            <w:r w:rsidRPr="007A0988">
              <w:rPr>
                <w:rFonts w:ascii="Lato" w:hAnsi="Lato" w:cs="Lato"/>
                <w:lang w:val="hr-HR"/>
              </w:rPr>
              <w:t xml:space="preserve"> što je Gondvana</w:t>
            </w:r>
          </w:p>
          <w:p w14:paraId="273B0B3C" w14:textId="77777777" w:rsidR="005066BB" w:rsidRPr="007A0988" w:rsidRDefault="005066BB" w:rsidP="00427B88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pokazuje na karti Afrike</w:t>
            </w:r>
            <w:r w:rsidRPr="007A0988">
              <w:rPr>
                <w:rFonts w:ascii="Lato" w:hAnsi="Lato" w:cs="Lato"/>
                <w:lang w:val="hr-HR"/>
              </w:rPr>
              <w:t xml:space="preserve"> udubljenja ispunjena vodom (jezera) na liniji sustava rasjeda na istoku Afrike</w:t>
            </w:r>
          </w:p>
          <w:p w14:paraId="1F2AD391" w14:textId="77777777" w:rsidR="005066BB" w:rsidRPr="007A0988" w:rsidRDefault="005066BB" w:rsidP="00427B88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>-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analizira</w:t>
            </w:r>
            <w:r w:rsidRPr="007A0988">
              <w:rPr>
                <w:rFonts w:ascii="Lato" w:hAnsi="Lato" w:cs="Lato"/>
                <w:lang w:val="hr-HR"/>
              </w:rPr>
              <w:t xml:space="preserve"> tematsku kartu „Reljefna karta Afrike“ te 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7A0988">
              <w:rPr>
                <w:rFonts w:ascii="Lato" w:hAnsi="Lato" w:cs="Lato"/>
                <w:lang w:val="hr-HR"/>
              </w:rPr>
              <w:t>obilježja niske i visoke Afrike</w:t>
            </w:r>
          </w:p>
          <w:p w14:paraId="2398D702" w14:textId="3BEC0893" w:rsidR="0065713D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lang w:val="hr-HR"/>
              </w:rPr>
              <w:t xml:space="preserve">- </w:t>
            </w:r>
            <w:r w:rsidRPr="007A0988">
              <w:rPr>
                <w:rFonts w:ascii="Lato" w:hAnsi="Lato" w:cs="Lato"/>
                <w:b/>
                <w:bCs/>
                <w:lang w:val="hr-HR"/>
              </w:rPr>
              <w:t>na slijepoj karti Afrike označava</w:t>
            </w:r>
            <w:r w:rsidRPr="007A0988">
              <w:rPr>
                <w:rFonts w:ascii="Lato" w:hAnsi="Lato" w:cs="Lato"/>
                <w:lang w:val="hr-HR"/>
              </w:rPr>
              <w:t xml:space="preserve"> reljefne cjeline niske i reljefne cjeline visoke Afrike te označava granicu između njih</w:t>
            </w:r>
          </w:p>
          <w:p w14:paraId="6911C93D" w14:textId="77777777" w:rsidR="006F0BA2" w:rsidRPr="007A0988" w:rsidRDefault="006F0BA2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C8D0D6D" w14:textId="0BA09070" w:rsidR="006F0BA2" w:rsidRPr="007A0988" w:rsidRDefault="00E76C01" w:rsidP="00427B88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A09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7A09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geografskim obilježjima Afrike te </w:t>
            </w:r>
            <w:r w:rsidR="004C1899" w:rsidRPr="007A0988">
              <w:rPr>
                <w:rFonts w:ascii="Lato" w:hAnsi="Lato" w:cs="Lato"/>
                <w:i/>
                <w:iCs/>
                <w:lang w:val="hr-HR"/>
              </w:rPr>
              <w:t>vrednuju kroz izlazne kartice</w:t>
            </w:r>
          </w:p>
          <w:p w14:paraId="2277EC94" w14:textId="77A4CE2C" w:rsidR="00E76C01" w:rsidRPr="007A0988" w:rsidRDefault="00E76C01" w:rsidP="00427B88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2568" w:type="dxa"/>
            <w:shd w:val="clear" w:color="auto" w:fill="auto"/>
          </w:tcPr>
          <w:p w14:paraId="3807F86E" w14:textId="77777777" w:rsidR="005066BB" w:rsidRPr="007A0988" w:rsidRDefault="005066BB" w:rsidP="00427B88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4D277EB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7A0988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7A098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394F31B0" w14:textId="77777777" w:rsidR="005066BB" w:rsidRPr="007A0988" w:rsidRDefault="005066BB" w:rsidP="00427B8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E31F312" w14:textId="77777777" w:rsidR="005066BB" w:rsidRPr="007A0988" w:rsidRDefault="005066BB" w:rsidP="00427B8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4D46D3FA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13F00E0" w14:textId="77777777" w:rsidR="005066BB" w:rsidRPr="007A0988" w:rsidRDefault="005066BB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7A0988">
              <w:rPr>
                <w:rFonts w:ascii="Lato" w:hAnsi="Lato" w:cs="Lato"/>
                <w:lang w:val="hr-HR"/>
              </w:rPr>
              <w:t>samovrednovanje (izlazne kartice → pitanja/pojmovi koji nisu jasni, kroz odgovarajući digitalni alat)</w:t>
            </w:r>
          </w:p>
          <w:p w14:paraId="17385D09" w14:textId="2E62B866" w:rsidR="002D12D8" w:rsidRPr="007A0988" w:rsidRDefault="002D12D8" w:rsidP="00427B88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59B7A57E" w:rsidR="00427B88" w:rsidRPr="007A0988" w:rsidRDefault="00427B88" w:rsidP="00427B88">
      <w:pPr>
        <w:ind w:hanging="709"/>
        <w:rPr>
          <w:rFonts w:ascii="Lato" w:hAnsi="Lato" w:cs="Lato"/>
        </w:rPr>
      </w:pPr>
    </w:p>
    <w:p w14:paraId="4BAB5D80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5164"/>
      <w:r w:rsidRPr="007A0988">
        <w:rPr>
          <w:rFonts w:ascii="Lato" w:hAnsi="Lato" w:cs="Lato"/>
          <w:color w:val="00B050"/>
          <w:sz w:val="28"/>
          <w:szCs w:val="28"/>
        </w:rPr>
        <w:t>Bilješke</w:t>
      </w:r>
    </w:p>
    <w:bookmarkEnd w:id="0"/>
    <w:bookmarkEnd w:id="1"/>
    <w:p w14:paraId="082EDCBB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D6B4A0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FDC0491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A7E91F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A717D1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F496054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2D014138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18454ECF" w14:textId="7777777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554A784" w14:textId="62A67107" w:rsidR="00C92240" w:rsidRPr="007A0988" w:rsidRDefault="00C92240" w:rsidP="00C92240">
      <w:pPr>
        <w:rPr>
          <w:rFonts w:ascii="Lato" w:hAnsi="Lato" w:cs="Lato"/>
          <w:color w:val="00B050"/>
          <w:sz w:val="28"/>
          <w:szCs w:val="28"/>
        </w:rPr>
      </w:pPr>
      <w:r w:rsidRPr="007A0988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BDE2A" w14:textId="67B7A643" w:rsidR="008D3B80" w:rsidRPr="007A0988" w:rsidRDefault="00427B88" w:rsidP="00427B88">
      <w:pPr>
        <w:rPr>
          <w:rFonts w:ascii="Lato" w:hAnsi="Lato" w:cs="Lato"/>
        </w:rPr>
      </w:pPr>
      <w:r w:rsidRPr="007A0988"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A0988" w14:paraId="6B8BC58A" w14:textId="77777777" w:rsidTr="00427B88">
        <w:tc>
          <w:tcPr>
            <w:tcW w:w="5000" w:type="pct"/>
            <w:shd w:val="clear" w:color="auto" w:fill="auto"/>
          </w:tcPr>
          <w:p w14:paraId="17439BD5" w14:textId="50C34820" w:rsidR="000D18A5" w:rsidRPr="007A0988" w:rsidRDefault="000A0524" w:rsidP="007310E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>PLAN</w:t>
            </w:r>
            <w:r w:rsidR="00427B88" w:rsidRPr="007A0988">
              <w:rPr>
                <w:rFonts w:ascii="Lato" w:hAnsi="Lato" w:cs="Lato"/>
                <w:b/>
                <w:bCs/>
              </w:rPr>
              <w:t xml:space="preserve"> ŠKOLSKE</w:t>
            </w:r>
            <w:r w:rsidRPr="007A0988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1C0AF92C" w14:textId="3C4C9676" w:rsidR="00BF2DAD" w:rsidRPr="007A0988" w:rsidRDefault="00427B88" w:rsidP="00427B88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>AFRIKA</w:t>
            </w:r>
          </w:p>
          <w:p w14:paraId="21079BAD" w14:textId="77777777" w:rsidR="006F0BA2" w:rsidRPr="007A0988" w:rsidRDefault="006F0BA2" w:rsidP="00427B88">
            <w:pPr>
              <w:spacing w:after="0" w:line="360" w:lineRule="auto"/>
              <w:rPr>
                <w:rFonts w:ascii="Lato" w:hAnsi="Lato" w:cs="Lato"/>
                <w:b/>
                <w:bCs/>
                <w:color w:val="C00000"/>
              </w:rPr>
            </w:pPr>
          </w:p>
          <w:p w14:paraId="61D6A718" w14:textId="60972231" w:rsidR="00907A99" w:rsidRPr="007A0988" w:rsidRDefault="00907A99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  <w:b/>
                <w:bCs/>
                <w:color w:val="C00000"/>
              </w:rPr>
            </w:pPr>
            <w:r w:rsidRPr="007A0988">
              <w:rPr>
                <w:rFonts w:ascii="Lato" w:hAnsi="Lato" w:cs="Lato"/>
                <w:b/>
                <w:bCs/>
                <w:color w:val="C00000"/>
              </w:rPr>
              <w:t>drugi kontinent po veličini ( 30 mil.km² )</w:t>
            </w:r>
          </w:p>
          <w:p w14:paraId="66AF098E" w14:textId="4CB67BEC" w:rsidR="00907A99" w:rsidRPr="007A0988" w:rsidRDefault="00907A99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  <w:b/>
                <w:bCs/>
                <w:color w:val="C00000"/>
              </w:rPr>
            </w:pPr>
            <w:r w:rsidRPr="007A0988">
              <w:rPr>
                <w:rFonts w:ascii="Lato" w:hAnsi="Lato" w:cs="Lato"/>
                <w:b/>
                <w:bCs/>
                <w:color w:val="C00000"/>
              </w:rPr>
              <w:t>dio Starog svijeta</w:t>
            </w:r>
          </w:p>
          <w:p w14:paraId="0FBCDCB0" w14:textId="77777777" w:rsidR="006F0BA2" w:rsidRPr="007A0988" w:rsidRDefault="006F0BA2" w:rsidP="00427B88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  <w:color w:val="C00000"/>
              </w:rPr>
            </w:pPr>
          </w:p>
          <w:p w14:paraId="4774D1FA" w14:textId="168616F8" w:rsidR="00907A99" w:rsidRPr="007A0988" w:rsidRDefault="00907A99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 xml:space="preserve">geografski položaj: </w:t>
            </w:r>
          </w:p>
          <w:p w14:paraId="4F4EBEB8" w14:textId="40D6B809" w:rsidR="00907A99" w:rsidRPr="007A0988" w:rsidRDefault="00907A99" w:rsidP="00427B88">
            <w:pPr>
              <w:numPr>
                <w:ilvl w:val="0"/>
                <w:numId w:val="2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obale na Atlanstkom i Indijskom oceanu te Sredozemnom moru</w:t>
            </w:r>
          </w:p>
          <w:p w14:paraId="340BD4CD" w14:textId="75BF8498" w:rsidR="00907A99" w:rsidRPr="007A0988" w:rsidRDefault="00907A99" w:rsidP="00427B88">
            <w:pPr>
              <w:numPr>
                <w:ilvl w:val="0"/>
                <w:numId w:val="2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Sueskim kanalom spojena s Azijom (skraćena plovidba)</w:t>
            </w:r>
          </w:p>
          <w:p w14:paraId="312BE144" w14:textId="5B6AF825" w:rsidR="00907A99" w:rsidRPr="007A0988" w:rsidRDefault="00907A99" w:rsidP="00427B88">
            <w:pPr>
              <w:numPr>
                <w:ilvl w:val="0"/>
                <w:numId w:val="2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Europi najbliža kod Gibraltarskih vrata</w:t>
            </w:r>
          </w:p>
          <w:p w14:paraId="31BE83BA" w14:textId="77777777" w:rsidR="006F0BA2" w:rsidRPr="007A0988" w:rsidRDefault="006F0BA2" w:rsidP="00427B88">
            <w:pPr>
              <w:spacing w:after="0" w:line="360" w:lineRule="auto"/>
              <w:ind w:left="1440"/>
              <w:rPr>
                <w:rFonts w:ascii="Lato" w:hAnsi="Lato" w:cs="Lato"/>
              </w:rPr>
            </w:pPr>
          </w:p>
          <w:p w14:paraId="573B3C53" w14:textId="7342A500" w:rsidR="00907A99" w:rsidRPr="007A0988" w:rsidRDefault="006F0BA2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>g</w:t>
            </w:r>
            <w:r w:rsidR="00907A99" w:rsidRPr="007A0988">
              <w:rPr>
                <w:rFonts w:ascii="Lato" w:hAnsi="Lato" w:cs="Lato"/>
                <w:b/>
                <w:bCs/>
              </w:rPr>
              <w:t>eografski smještaj:</w:t>
            </w:r>
          </w:p>
          <w:p w14:paraId="09491A6F" w14:textId="3DC8E268" w:rsidR="00907A99" w:rsidRPr="007A0988" w:rsidRDefault="00907A99" w:rsidP="00427B88">
            <w:pPr>
              <w:numPr>
                <w:ilvl w:val="0"/>
                <w:numId w:val="3"/>
              </w:numPr>
              <w:spacing w:after="0" w:line="276" w:lineRule="auto"/>
              <w:rPr>
                <w:rFonts w:ascii="Lato" w:hAnsi="Lato" w:cs="Lato"/>
              </w:rPr>
            </w:pPr>
            <w:r w:rsidRPr="007A0988">
              <w:rPr>
                <w:rFonts w:ascii="Lato" w:eastAsia="Lato-Bold" w:hAnsi="Lato" w:cs="Lato"/>
                <w:lang w:val="hr-HR" w:eastAsia="hr-HR"/>
              </w:rPr>
              <w:t>više od tri četvrtine kontinenta u žarkom pojasu</w:t>
            </w:r>
          </w:p>
          <w:p w14:paraId="66996D4B" w14:textId="1301BD52" w:rsidR="00907A99" w:rsidRPr="007A0988" w:rsidRDefault="00907A99" w:rsidP="00427B88">
            <w:pPr>
              <w:numPr>
                <w:ilvl w:val="0"/>
                <w:numId w:val="3"/>
              </w:numPr>
              <w:spacing w:after="0" w:line="276" w:lineRule="auto"/>
              <w:rPr>
                <w:rFonts w:ascii="Lato" w:hAnsi="Lato" w:cs="Lato"/>
              </w:rPr>
            </w:pPr>
            <w:r w:rsidRPr="007A0988">
              <w:rPr>
                <w:rFonts w:ascii="Lato" w:eastAsia="Lato-Bold" w:hAnsi="Lato" w:cs="Lato"/>
                <w:lang w:val="hr-HR" w:eastAsia="hr-HR"/>
              </w:rPr>
              <w:t>sjeverni i južni dio u umjerenim pojasevima</w:t>
            </w:r>
          </w:p>
          <w:p w14:paraId="28D3531E" w14:textId="5EC0DF85" w:rsidR="00907A99" w:rsidRPr="007A0988" w:rsidRDefault="00907A99" w:rsidP="00427B88">
            <w:pPr>
              <w:numPr>
                <w:ilvl w:val="0"/>
                <w:numId w:val="3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smještena na sve 4 polutke</w:t>
            </w:r>
          </w:p>
          <w:p w14:paraId="284BC829" w14:textId="77777777" w:rsidR="006F0BA2" w:rsidRPr="007A0988" w:rsidRDefault="006F0BA2" w:rsidP="00427B88">
            <w:pPr>
              <w:spacing w:after="0" w:line="360" w:lineRule="auto"/>
              <w:ind w:left="1440"/>
              <w:rPr>
                <w:rFonts w:ascii="Lato" w:hAnsi="Lato" w:cs="Lato"/>
              </w:rPr>
            </w:pPr>
          </w:p>
          <w:p w14:paraId="619367DB" w14:textId="3B39BF14" w:rsidR="00907A99" w:rsidRPr="007A0988" w:rsidRDefault="00907A99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bCs/>
              </w:rPr>
              <w:t xml:space="preserve">obalna razvedenost: </w:t>
            </w:r>
            <w:r w:rsidRPr="007A0988">
              <w:rPr>
                <w:rFonts w:ascii="Lato" w:hAnsi="Lato" w:cs="Lato"/>
              </w:rPr>
              <w:t>otok Madagaskar, Gvinejski zaljev</w:t>
            </w:r>
          </w:p>
          <w:p w14:paraId="3164386F" w14:textId="77777777" w:rsidR="00907A99" w:rsidRPr="007A0988" w:rsidRDefault="00907A99" w:rsidP="00427B88">
            <w:pPr>
              <w:spacing w:after="0" w:line="360" w:lineRule="auto"/>
              <w:ind w:left="720"/>
              <w:rPr>
                <w:rFonts w:ascii="Lato" w:hAnsi="Lato" w:cs="Lato"/>
              </w:rPr>
            </w:pPr>
          </w:p>
          <w:p w14:paraId="0C4E8465" w14:textId="734F0548" w:rsidR="00907A99" w:rsidRPr="007A0988" w:rsidRDefault="00907A99" w:rsidP="00427B88">
            <w:pPr>
              <w:numPr>
                <w:ilvl w:val="0"/>
                <w:numId w:val="1"/>
              </w:numPr>
              <w:spacing w:after="0" w:line="360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bCs/>
              </w:rPr>
              <w:t>reljefna obilježja</w:t>
            </w:r>
            <w:r w:rsidRPr="007A0988">
              <w:rPr>
                <w:rFonts w:ascii="Lato" w:hAnsi="Lato" w:cs="Lato"/>
              </w:rPr>
              <w:t>:</w:t>
            </w:r>
          </w:p>
          <w:p w14:paraId="121E50B6" w14:textId="0BD94DF5" w:rsidR="006E7280" w:rsidRPr="007A0988" w:rsidRDefault="006E7280" w:rsidP="00427B88">
            <w:pPr>
              <w:pStyle w:val="ListParagraph"/>
              <w:numPr>
                <w:ilvl w:val="0"/>
                <w:numId w:val="4"/>
              </w:numPr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bCs/>
                <w:color w:val="C00000"/>
              </w:rPr>
              <w:t>Gondvana</w:t>
            </w:r>
            <w:r w:rsidRPr="007A0988">
              <w:rPr>
                <w:rFonts w:ascii="Lato" w:hAnsi="Lato" w:cs="Lato"/>
              </w:rPr>
              <w:t xml:space="preserve"> – prakopno kojeg su činili kontinenti današnje južne polutke; stijene iz prekambrija</w:t>
            </w:r>
          </w:p>
          <w:p w14:paraId="37917072" w14:textId="09C7A269" w:rsidR="006E7280" w:rsidRPr="007A0988" w:rsidRDefault="006E7280" w:rsidP="00427B88">
            <w:pPr>
              <w:pStyle w:val="ListParagraph"/>
              <w:numPr>
                <w:ilvl w:val="0"/>
                <w:numId w:val="4"/>
              </w:numPr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>u paleozoiku nastala stara gorja,a aplskom orogenezom Atlas i krajnji jug</w:t>
            </w:r>
          </w:p>
          <w:p w14:paraId="4AAE46C6" w14:textId="7E4A945F" w:rsidR="006E7280" w:rsidRPr="007A0988" w:rsidRDefault="006E7280" w:rsidP="00427B88">
            <w:pPr>
              <w:pStyle w:val="ListParagraph"/>
              <w:numPr>
                <w:ilvl w:val="0"/>
                <w:numId w:val="4"/>
              </w:numPr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color w:val="C00000"/>
              </w:rPr>
              <w:t>Afrička rasjedna dolina</w:t>
            </w:r>
            <w:r w:rsidRPr="007A0988">
              <w:rPr>
                <w:rFonts w:ascii="Lato" w:hAnsi="Lato" w:cs="Lato"/>
              </w:rPr>
              <w:t xml:space="preserve"> – sustav rasjeda na istoku Afrike s nizom jezera</w:t>
            </w:r>
          </w:p>
          <w:p w14:paraId="0E2B0BA8" w14:textId="77777777" w:rsidR="006F0BA2" w:rsidRPr="007A0988" w:rsidRDefault="006F0BA2" w:rsidP="00427B88">
            <w:pPr>
              <w:pStyle w:val="ListParagraph"/>
              <w:ind w:left="1440"/>
              <w:rPr>
                <w:rFonts w:ascii="Lato" w:hAnsi="Lato" w:cs="Lato"/>
              </w:rPr>
            </w:pPr>
          </w:p>
          <w:p w14:paraId="6C4A334D" w14:textId="6D9283C8" w:rsidR="006E7280" w:rsidRPr="007A0988" w:rsidRDefault="006E7280" w:rsidP="00427B88">
            <w:pPr>
              <w:pStyle w:val="ListParagraph"/>
              <w:numPr>
                <w:ilvl w:val="0"/>
                <w:numId w:val="6"/>
              </w:numPr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bCs/>
              </w:rPr>
              <w:t>dva visinska područja</w:t>
            </w:r>
            <w:r w:rsidRPr="007A0988">
              <w:rPr>
                <w:rFonts w:ascii="Lato" w:hAnsi="Lato" w:cs="Lato"/>
              </w:rPr>
              <w:t>:</w:t>
            </w:r>
          </w:p>
          <w:p w14:paraId="28D683F2" w14:textId="0E2FE50C" w:rsidR="006E7280" w:rsidRPr="007A0988" w:rsidRDefault="006E7280" w:rsidP="00427B8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color w:val="C00000"/>
                <w:lang w:val="hr-HR" w:eastAsia="hr-HR"/>
              </w:rPr>
            </w:pPr>
            <w:r w:rsidRPr="007A0988">
              <w:rPr>
                <w:rFonts w:ascii="Lato" w:hAnsi="Lato" w:cs="Lato"/>
                <w:color w:val="C00000"/>
              </w:rPr>
              <w:t>NISKA AFRIKA –</w:t>
            </w:r>
            <w:r w:rsidR="006F0BA2" w:rsidRPr="007A0988">
              <w:rPr>
                <w:rFonts w:ascii="Lato" w:eastAsia="Lato-Bold" w:hAnsi="Lato" w:cs="Lato"/>
                <w:lang w:val="hr-HR" w:eastAsia="hr-HR"/>
              </w:rPr>
              <w:t>središnji i sjeverozapadni dio;</w:t>
            </w:r>
            <w:r w:rsidR="006F0BA2" w:rsidRPr="007A0988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</w:t>
            </w:r>
            <w:r w:rsidR="006F0BA2" w:rsidRPr="007A0988">
              <w:rPr>
                <w:rFonts w:ascii="Lato" w:eastAsia="Lato-Bold" w:hAnsi="Lato" w:cs="Lato"/>
                <w:color w:val="C00000"/>
                <w:lang w:val="hr-HR" w:eastAsia="hr-HR"/>
              </w:rPr>
              <w:t>Sahara, visoravan Sudan, Zavale -  rijeke Niger, Nil i Kongo, jezera Čad  te gorje Atlas</w:t>
            </w:r>
          </w:p>
          <w:p w14:paraId="5E72B481" w14:textId="77777777" w:rsidR="006F0BA2" w:rsidRPr="007A0988" w:rsidRDefault="006F0BA2" w:rsidP="00427B88">
            <w:pPr>
              <w:autoSpaceDE w:val="0"/>
              <w:autoSpaceDN w:val="0"/>
              <w:adjustRightInd w:val="0"/>
              <w:spacing w:after="0" w:line="360" w:lineRule="auto"/>
              <w:ind w:left="1800"/>
              <w:rPr>
                <w:rFonts w:ascii="Lato" w:eastAsia="Lato-Bold" w:hAnsi="Lato" w:cs="Lato"/>
                <w:color w:val="C00000"/>
                <w:lang w:val="hr-HR" w:eastAsia="hr-HR"/>
              </w:rPr>
            </w:pPr>
          </w:p>
          <w:p w14:paraId="398A8508" w14:textId="70C0534D" w:rsidR="006E7280" w:rsidRPr="007A0988" w:rsidRDefault="006E7280" w:rsidP="00427B88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color w:val="C00000"/>
                <w:lang w:val="hr-HR" w:eastAsia="hr-HR"/>
              </w:rPr>
            </w:pPr>
            <w:r w:rsidRPr="007A0988">
              <w:rPr>
                <w:rFonts w:ascii="Lato" w:hAnsi="Lato" w:cs="Lato"/>
                <w:color w:val="C00000"/>
              </w:rPr>
              <w:t>VISOKA AFRIKA</w:t>
            </w:r>
            <w:r w:rsidR="006F0BA2" w:rsidRPr="007A0988">
              <w:rPr>
                <w:rFonts w:ascii="Lato" w:hAnsi="Lato" w:cs="Lato"/>
                <w:color w:val="C00000"/>
              </w:rPr>
              <w:t xml:space="preserve"> – </w:t>
            </w:r>
            <w:r w:rsidR="006F0BA2" w:rsidRPr="007A0988">
              <w:rPr>
                <w:rFonts w:ascii="Lato" w:hAnsi="Lato" w:cs="Lato"/>
              </w:rPr>
              <w:t>jugoistočni dio;</w:t>
            </w:r>
            <w:r w:rsidR="006F0BA2" w:rsidRPr="007A0988">
              <w:rPr>
                <w:rFonts w:ascii="Lato" w:hAnsi="Lato" w:cs="Lato"/>
                <w:color w:val="C00000"/>
              </w:rPr>
              <w:t xml:space="preserve"> </w:t>
            </w:r>
            <w:r w:rsidR="006F0BA2" w:rsidRPr="007A0988">
              <w:rPr>
                <w:rFonts w:ascii="Lato" w:eastAsia="Lato-Bold" w:hAnsi="Lato" w:cs="Lato"/>
                <w:color w:val="C00000"/>
                <w:lang w:val="hr-HR" w:eastAsia="hr-HR"/>
              </w:rPr>
              <w:t>Etiopsko-somalijsko, Istočnoafričko (Jezersko) i Južnoafričko visočje</w:t>
            </w:r>
            <w:r w:rsidR="006F0BA2" w:rsidRPr="007A0988">
              <w:rPr>
                <w:rFonts w:ascii="Lato" w:eastAsia="Lato-Bold" w:hAnsi="Lato" w:cs="Lato"/>
                <w:b/>
                <w:bCs/>
                <w:lang w:val="hr-HR" w:eastAsia="hr-HR"/>
              </w:rPr>
              <w:t>;</w:t>
            </w:r>
            <w:r w:rsidR="006F0BA2" w:rsidRPr="007A0988">
              <w:rPr>
                <w:rFonts w:ascii="Lato" w:eastAsia="Lato-Bold" w:hAnsi="Lato" w:cs="Lato"/>
                <w:color w:val="C00000"/>
                <w:lang w:val="hr-HR" w:eastAsia="hr-HR"/>
              </w:rPr>
              <w:t xml:space="preserve"> polupustinjska zavala Kalahari</w:t>
            </w:r>
            <w:r w:rsidR="006F0BA2" w:rsidRPr="007A0988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</w:t>
            </w:r>
            <w:r w:rsidR="006F0BA2" w:rsidRPr="007A0988">
              <w:rPr>
                <w:rFonts w:ascii="Lato" w:eastAsia="Lato-Bold" w:hAnsi="Lato" w:cs="Lato"/>
                <w:lang w:val="hr-HR" w:eastAsia="hr-HR"/>
              </w:rPr>
              <w:t>u središtu</w:t>
            </w:r>
          </w:p>
          <w:p w14:paraId="17BDE876" w14:textId="1D48948E" w:rsidR="00C04DEE" w:rsidRPr="007A0988" w:rsidRDefault="00B109BE" w:rsidP="00427B88">
            <w:pPr>
              <w:spacing w:after="0" w:line="360" w:lineRule="auto"/>
              <w:ind w:left="720"/>
              <w:rPr>
                <w:rFonts w:ascii="Lato" w:hAnsi="Lato" w:cs="Lato"/>
              </w:rPr>
            </w:pPr>
            <w:r w:rsidRPr="007A0988">
              <w:rPr>
                <w:rFonts w:ascii="Segoe UI Emoji" w:eastAsia="Segoe UI Emoji" w:hAnsi="Segoe UI Emoji" w:cs="Segoe UI Emoji"/>
              </w:rPr>
              <w:t>🌐📝🗺</w:t>
            </w:r>
            <w:r w:rsidR="006F0BA2" w:rsidRPr="007A0988">
              <w:rPr>
                <w:rFonts w:ascii="Lato" w:hAnsi="Lato" w:cs="Lato"/>
              </w:rPr>
              <w:t xml:space="preserve"> </w:t>
            </w:r>
            <w:r w:rsidR="006F0BA2" w:rsidRPr="007A0988">
              <w:rPr>
                <w:rFonts w:ascii="Lato" w:hAnsi="Lato" w:cs="Lato"/>
                <w:i/>
                <w:iCs/>
              </w:rPr>
              <w:t>slijepa karta Afrike</w:t>
            </w:r>
          </w:p>
        </w:tc>
      </w:tr>
    </w:tbl>
    <w:p w14:paraId="6C2634B1" w14:textId="2281F96A" w:rsidR="008A6159" w:rsidRPr="007A0988" w:rsidRDefault="008A6159" w:rsidP="00427B88">
      <w:pPr>
        <w:rPr>
          <w:rFonts w:ascii="Lato" w:hAnsi="Lato" w:cs="Lato"/>
        </w:rPr>
      </w:pPr>
    </w:p>
    <w:p w14:paraId="7E9B2FB4" w14:textId="77777777" w:rsidR="000D18A5" w:rsidRPr="007A0988" w:rsidRDefault="008A6159" w:rsidP="00427B88">
      <w:pPr>
        <w:rPr>
          <w:rFonts w:ascii="Lato" w:hAnsi="Lato" w:cs="Lato"/>
        </w:rPr>
      </w:pPr>
      <w:r w:rsidRPr="007A0988"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7A0988" w14:paraId="603D33E0" w14:textId="77777777" w:rsidTr="00427B88">
        <w:tc>
          <w:tcPr>
            <w:tcW w:w="5000" w:type="pct"/>
            <w:shd w:val="clear" w:color="auto" w:fill="auto"/>
          </w:tcPr>
          <w:p w14:paraId="10C06A5B" w14:textId="77777777" w:rsidR="00EE1DB8" w:rsidRPr="007A0988" w:rsidRDefault="00EE1DB8" w:rsidP="007310ED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BD62B50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  <w:b/>
                <w:bCs/>
              </w:rPr>
              <w:t>osr A.3.3</w:t>
            </w:r>
            <w:r w:rsidRPr="007A0988">
              <w:rPr>
                <w:rFonts w:ascii="Lato" w:hAnsi="Lato" w:cs="Lato"/>
              </w:rPr>
              <w:t>. Razvija osobne potencijale.</w:t>
            </w:r>
          </w:p>
          <w:p w14:paraId="124880FE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</w:rPr>
              <w:t xml:space="preserve">osr A.3.4. </w:t>
            </w:r>
            <w:r w:rsidRPr="007A0988">
              <w:rPr>
                <w:rFonts w:ascii="Lato" w:hAnsi="Lato" w:cs="Lato"/>
              </w:rPr>
              <w:t>Upravlja svojim obrazovnim i profesionalnim putem.</w:t>
            </w:r>
          </w:p>
          <w:p w14:paraId="02895D87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osr B.3.2. </w:t>
            </w:r>
            <w:r w:rsidRPr="007A098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6AD5C1EE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osr B.3.4.</w:t>
            </w:r>
            <w:r w:rsidRPr="007A0988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57DC904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uku A.3.2</w:t>
            </w:r>
            <w:r w:rsidRPr="007A0988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5956B1A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uku A.3.3. </w:t>
            </w:r>
            <w:r w:rsidRPr="007A0988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303ABDAE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uku A.3.4.</w:t>
            </w:r>
            <w:r w:rsidRPr="007A0988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588B9201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uku B.3.1.</w:t>
            </w:r>
            <w:r w:rsidRPr="007A098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7D6D0960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uku B.3.3.</w:t>
            </w:r>
            <w:r w:rsidRPr="007A0988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5B0D9FFC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uku B.3.4. </w:t>
            </w:r>
            <w:r w:rsidRPr="007A0988">
              <w:rPr>
                <w:rFonts w:ascii="Lato" w:hAnsi="Lato" w:cs="Lato"/>
                <w:lang w:val="hr-HR"/>
              </w:rPr>
              <w:t>Učenik samovrednuje proces učenja i svoje rezultate, procjenjuje napredak te na temelju toga planira buduće učenje.</w:t>
            </w:r>
          </w:p>
          <w:p w14:paraId="34BF66FB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uku D.3.2.</w:t>
            </w:r>
            <w:r w:rsidRPr="007A0988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2DDE7C42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ikt A.3.1.</w:t>
            </w:r>
            <w:r w:rsidRPr="007A0988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4B51B7FB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</w:rPr>
              <w:t>ikt A.3.2.</w:t>
            </w:r>
            <w:r w:rsidRPr="007A0988">
              <w:rPr>
                <w:rFonts w:ascii="Lato" w:hAnsi="Lato" w:cs="Lato"/>
              </w:rPr>
              <w:t xml:space="preserve"> Učenik se samostalno koristi raznim uređajima i programima.</w:t>
            </w:r>
          </w:p>
          <w:p w14:paraId="190C0761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ikt C.3.2. </w:t>
            </w:r>
            <w:r w:rsidRPr="007A0988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7D83DCFD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ikt C.3.3.</w:t>
            </w:r>
            <w:r w:rsidRPr="007A0988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46C1E46C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 xml:space="preserve">ikt C.3.4. </w:t>
            </w:r>
            <w:r w:rsidRPr="007A0988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1764EFA9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  <w:lang w:val="hr-HR"/>
              </w:rPr>
              <w:t>ikt D.3.1.</w:t>
            </w:r>
            <w:r w:rsidRPr="007A0988">
              <w:rPr>
                <w:rFonts w:ascii="Lato" w:hAnsi="Lato" w:cs="Lato"/>
                <w:lang w:val="hr-HR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64AD381" w14:textId="77777777" w:rsidR="00DC403E" w:rsidRPr="007A0988" w:rsidRDefault="00DC403E" w:rsidP="00427B88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lang w:val="hr-HR" w:eastAsia="hr-HR"/>
              </w:rPr>
            </w:pPr>
            <w:r w:rsidRPr="007A0988">
              <w:rPr>
                <w:rFonts w:ascii="Lato" w:hAnsi="Lato" w:cs="Lato"/>
                <w:b/>
                <w:bCs/>
                <w:lang w:val="hr-HR" w:eastAsia="hr-HR"/>
              </w:rPr>
              <w:t xml:space="preserve">goo A.3.1. </w:t>
            </w:r>
            <w:r w:rsidRPr="007A0988">
              <w:rPr>
                <w:rFonts w:ascii="Lato" w:hAnsi="Lato" w:cs="Lato"/>
                <w:lang w:val="hr-HR" w:eastAsia="hr-HR"/>
              </w:rPr>
              <w:t xml:space="preserve">Promišlja o razvoju ljudskih prava. </w:t>
            </w:r>
            <w:r w:rsidRPr="007A0988">
              <w:rPr>
                <w:rFonts w:ascii="Lato" w:hAnsi="Lato" w:cs="Lato"/>
                <w:b/>
                <w:bCs/>
                <w:lang w:val="hr-HR" w:eastAsia="hr-HR"/>
              </w:rPr>
              <w:t xml:space="preserve">goo A.3.3. </w:t>
            </w:r>
            <w:r w:rsidRPr="007A0988">
              <w:rPr>
                <w:rFonts w:ascii="Lato" w:hAnsi="Lato" w:cs="Lato"/>
                <w:lang w:val="hr-HR" w:eastAsia="hr-HR"/>
              </w:rPr>
              <w:t xml:space="preserve">Promiče ljudska prava. </w:t>
            </w:r>
            <w:r w:rsidRPr="007A0988">
              <w:rPr>
                <w:rFonts w:ascii="Lato" w:hAnsi="Lato" w:cs="Lato"/>
                <w:b/>
                <w:bCs/>
                <w:lang w:val="hr-HR" w:eastAsia="hr-HR"/>
              </w:rPr>
              <w:t xml:space="preserve">goo A.3.5. </w:t>
            </w:r>
            <w:r w:rsidRPr="007A0988">
              <w:rPr>
                <w:rFonts w:ascii="Lato" w:hAnsi="Lato" w:cs="Lato"/>
                <w:lang w:val="hr-HR" w:eastAsia="hr-HR"/>
              </w:rPr>
              <w:t>Promiče ravnopravnost spolova.</w:t>
            </w:r>
          </w:p>
          <w:p w14:paraId="4FA0BCAD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7A0988">
              <w:rPr>
                <w:rFonts w:ascii="Lato" w:hAnsi="Lato" w:cs="Lato"/>
                <w:color w:val="222A35"/>
              </w:rPr>
              <w:t>OŠ HJ A.8.2.</w:t>
            </w:r>
            <w:r w:rsidRPr="007A0988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r w:rsidRPr="007A0988">
              <w:rPr>
                <w:rFonts w:ascii="Lato" w:hAnsi="Lato" w:cs="Lato"/>
                <w:color w:val="222A35"/>
              </w:rPr>
              <w:t xml:space="preserve">Učenik sluša tekst, prosuđuje značenje teksta i i povezuje ga sa stečenim znanjem i iskustvom. </w:t>
            </w:r>
          </w:p>
          <w:p w14:paraId="64731741" w14:textId="77777777" w:rsidR="00DC403E" w:rsidRPr="007A0988" w:rsidRDefault="00DC403E" w:rsidP="00427B88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7A0988">
              <w:rPr>
                <w:rFonts w:ascii="Lato" w:hAnsi="Lato" w:cs="Lato"/>
                <w:color w:val="222A35"/>
              </w:rPr>
              <w:t>OŠ HJ A.8.3.</w:t>
            </w:r>
            <w:r w:rsidRPr="007A098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r w:rsidRPr="007A0988">
              <w:rPr>
                <w:rFonts w:ascii="Lato" w:hAnsi="Lato" w:cs="Lato"/>
                <w:color w:val="222A35"/>
              </w:rPr>
              <w:t xml:space="preserve">Učenik čita tekst, prosuđuje značenje teksta i povezuje ga s prethodnim znanjem i iskustvom. </w:t>
            </w:r>
          </w:p>
          <w:p w14:paraId="5D1DEDEB" w14:textId="2E5013B9" w:rsidR="006A0172" w:rsidRPr="007A0988" w:rsidRDefault="00DC403E" w:rsidP="00427B88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7A0988">
              <w:rPr>
                <w:rFonts w:ascii="Lato" w:hAnsi="Lato" w:cs="Lato"/>
                <w:color w:val="222A35"/>
              </w:rPr>
              <w:t>POV OŠ A.8.1. Učenik analizira međusobne odnose i dinamiku u pojedinim društvima tijekom 20. stoljeća</w:t>
            </w:r>
          </w:p>
        </w:tc>
      </w:tr>
    </w:tbl>
    <w:p w14:paraId="045B3302" w14:textId="77777777" w:rsidR="00246FF8" w:rsidRPr="007A0988" w:rsidRDefault="00246FF8" w:rsidP="00427B8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A0988" w14:paraId="0AE90DD6" w14:textId="77777777" w:rsidTr="00427B88">
        <w:tc>
          <w:tcPr>
            <w:tcW w:w="5000" w:type="pct"/>
            <w:shd w:val="clear" w:color="auto" w:fill="auto"/>
          </w:tcPr>
          <w:p w14:paraId="1C992C26" w14:textId="771C0689" w:rsidR="005066BB" w:rsidRPr="007A0988" w:rsidRDefault="000A0524" w:rsidP="009A60D6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A0988">
              <w:rPr>
                <w:rFonts w:ascii="Lato" w:hAnsi="Lato" w:cs="Lato"/>
                <w:b/>
                <w:bCs/>
              </w:rPr>
              <w:t>NAPOMENE</w:t>
            </w:r>
          </w:p>
          <w:p w14:paraId="6B313C71" w14:textId="4EA89A1B" w:rsidR="005066BB" w:rsidRPr="007A0988" w:rsidRDefault="00DE073E" w:rsidP="00427B88">
            <w:pPr>
              <w:spacing w:after="0" w:line="276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7A0988">
              <w:rPr>
                <w:rFonts w:ascii="Lato" w:hAnsi="Lato" w:cs="Lato"/>
                <w:b/>
                <w:bCs/>
              </w:rPr>
              <w:t>-</w:t>
            </w:r>
            <w:r w:rsidRPr="007A0988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7A0988">
              <w:rPr>
                <w:rFonts w:ascii="Lato" w:hAnsi="Lato" w:cs="Lato"/>
                <w:bCs/>
                <w:lang w:val="hr-HR"/>
              </w:rPr>
              <w:t xml:space="preserve">mrežne stranice </w:t>
            </w:r>
            <w:r w:rsidR="005066BB" w:rsidRPr="007A0988">
              <w:rPr>
                <w:rFonts w:ascii="Lato" w:hAnsi="Lato" w:cs="Lato"/>
                <w:bCs/>
                <w:lang w:val="hr-HR"/>
              </w:rPr>
              <w:t xml:space="preserve">YouTube: </w:t>
            </w:r>
            <w:hyperlink r:id="rId9" w:history="1">
              <w:r w:rsidR="005066BB" w:rsidRPr="007A098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https://www.youtube.com/watch?v=PSYHMWmyVfo&amp;t=3s</w:t>
              </w:r>
            </w:hyperlink>
            <w:r w:rsidR="005066BB" w:rsidRPr="007A0988">
              <w:rPr>
                <w:rFonts w:ascii="Lato" w:hAnsi="Lato" w:cs="Lato"/>
                <w:color w:val="0563C1"/>
                <w:u w:val="single"/>
                <w:lang w:val="hr-HR"/>
              </w:rPr>
              <w:t xml:space="preserve"> </w:t>
            </w:r>
            <w:r w:rsidR="00BA1C35" w:rsidRPr="007A0988">
              <w:rPr>
                <w:rFonts w:ascii="Lato" w:hAnsi="Lato" w:cs="Lato"/>
                <w:color w:val="0563C1"/>
                <w:u w:val="single"/>
                <w:lang w:val="hr-HR"/>
              </w:rPr>
              <w:t xml:space="preserve"> ; </w:t>
            </w:r>
          </w:p>
          <w:p w14:paraId="352CDD7E" w14:textId="330AE109" w:rsidR="00BA1C35" w:rsidRPr="007A0988" w:rsidRDefault="00466966" w:rsidP="00427B88">
            <w:pPr>
              <w:spacing w:after="0" w:line="276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hyperlink r:id="rId10" w:history="1">
              <w:r w:rsidR="00BA1C35" w:rsidRPr="007A098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https://www.youtube.com/watch?v=OGdPqpzYD4o</w:t>
              </w:r>
            </w:hyperlink>
            <w:r w:rsidR="00BA1C35" w:rsidRPr="007A0988">
              <w:rPr>
                <w:rFonts w:ascii="Lato" w:hAnsi="Lato" w:cs="Lato"/>
                <w:color w:val="0563C1"/>
                <w:u w:val="single"/>
                <w:lang w:val="hr-HR"/>
              </w:rPr>
              <w:t xml:space="preserve"> </w:t>
            </w:r>
          </w:p>
          <w:p w14:paraId="4902C915" w14:textId="1A061A80" w:rsidR="00545FEE" w:rsidRPr="007A0988" w:rsidRDefault="00907A99" w:rsidP="009A60D6">
            <w:pPr>
              <w:spacing w:after="0" w:line="276" w:lineRule="auto"/>
              <w:rPr>
                <w:rFonts w:ascii="Lato" w:hAnsi="Lato" w:cs="Lato"/>
              </w:rPr>
            </w:pPr>
            <w:r w:rsidRPr="007A0988">
              <w:rPr>
                <w:rFonts w:ascii="Lato" w:hAnsi="Lato" w:cs="Lato"/>
              </w:rPr>
              <w:t xml:space="preserve">-mrežna stranica za slijepe karte, d-maps: </w:t>
            </w:r>
            <w:hyperlink r:id="rId11" w:history="1">
              <w:r w:rsidRPr="007A0988">
                <w:rPr>
                  <w:rStyle w:val="Hyperlink"/>
                  <w:rFonts w:ascii="Lato" w:hAnsi="Lato" w:cs="Lato"/>
                </w:rPr>
                <w:t>https://d-maps.com/carte.php?num_car=14266&amp;lang=en</w:t>
              </w:r>
            </w:hyperlink>
            <w:r w:rsidRPr="007A0988">
              <w:rPr>
                <w:rFonts w:ascii="Lato" w:hAnsi="Lato" w:cs="Lato"/>
              </w:rPr>
              <w:t xml:space="preserve"> </w:t>
            </w:r>
          </w:p>
        </w:tc>
      </w:tr>
    </w:tbl>
    <w:p w14:paraId="628E14B4" w14:textId="0F73F78C" w:rsidR="007A0988" w:rsidRPr="007A0988" w:rsidRDefault="007A0988" w:rsidP="00427B88">
      <w:pPr>
        <w:rPr>
          <w:rFonts w:ascii="Lato" w:hAnsi="Lato" w:cs="Lato"/>
          <w:b/>
          <w:bCs/>
          <w:color w:val="C00000"/>
        </w:rPr>
      </w:pPr>
    </w:p>
    <w:p w14:paraId="6EEC6151" w14:textId="77777777" w:rsidR="007A0988" w:rsidRPr="007A0988" w:rsidRDefault="007A0988" w:rsidP="006B06EB">
      <w:pPr>
        <w:shd w:val="clear" w:color="auto" w:fill="A8D08D"/>
        <w:rPr>
          <w:rFonts w:ascii="Lato" w:hAnsi="Lato" w:cs="Lato"/>
          <w:b/>
          <w:bCs/>
          <w:sz w:val="24"/>
          <w:szCs w:val="24"/>
          <w:u w:val="single"/>
        </w:rPr>
      </w:pPr>
      <w:r w:rsidRPr="007A0988">
        <w:rPr>
          <w:rFonts w:ascii="Lato" w:hAnsi="Lato" w:cs="Lato"/>
          <w:b/>
          <w:bCs/>
          <w:color w:val="C00000"/>
        </w:rPr>
        <w:br w:type="page"/>
      </w:r>
      <w:r w:rsidRPr="007A0988">
        <w:rPr>
          <w:rFonts w:ascii="Lato" w:hAnsi="Lato" w:cs="Lato"/>
          <w:b/>
          <w:bCs/>
          <w:sz w:val="24"/>
          <w:szCs w:val="24"/>
          <w:u w:val="single"/>
        </w:rPr>
        <w:t>Radni list</w:t>
      </w:r>
    </w:p>
    <w:p w14:paraId="7D5E47C0" w14:textId="5AFE2730" w:rsidR="007A0988" w:rsidRPr="007A0988" w:rsidRDefault="007A0988" w:rsidP="007A0988">
      <w:pPr>
        <w:rPr>
          <w:rFonts w:ascii="Lato" w:hAnsi="Lato" w:cs="Lato"/>
          <w:sz w:val="32"/>
          <w:szCs w:val="32"/>
        </w:rPr>
      </w:pPr>
      <w:r w:rsidRPr="007A0988">
        <w:rPr>
          <w:rFonts w:ascii="Lato" w:hAnsi="Lato" w:cs="Lato"/>
          <w:sz w:val="32"/>
          <w:szCs w:val="32"/>
        </w:rPr>
        <w:t>AFRIKA</w:t>
      </w:r>
    </w:p>
    <w:p w14:paraId="24F37D2C" w14:textId="77777777" w:rsidR="007A0988" w:rsidRPr="007A0988" w:rsidRDefault="007A0988" w:rsidP="007A0988">
      <w:pPr>
        <w:rPr>
          <w:rFonts w:ascii="Lato" w:hAnsi="Lato" w:cs="Lato"/>
          <w:sz w:val="24"/>
          <w:szCs w:val="24"/>
        </w:rPr>
      </w:pPr>
    </w:p>
    <w:p w14:paraId="2C15D488" w14:textId="2F5DA044" w:rsidR="007A0988" w:rsidRPr="007A0988" w:rsidRDefault="00614265" w:rsidP="007A0988">
      <w:pPr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noProof/>
        </w:rPr>
        <w:pict w14:anchorId="2045C32F">
          <v:shape id="Slika 2" o:spid="_x0000_i1026" type="#_x0000_t75" style="width:379.65pt;height:410pt;visibility:visible;mso-wrap-style:square">
            <v:imagedata r:id="rId12" o:title=""/>
          </v:shape>
        </w:pict>
      </w:r>
    </w:p>
    <w:p w14:paraId="5C872D30" w14:textId="77777777" w:rsidR="007A0988" w:rsidRPr="007A0988" w:rsidRDefault="007A0988" w:rsidP="007A0988">
      <w:pPr>
        <w:pStyle w:val="ListParagraph"/>
        <w:spacing w:line="360" w:lineRule="auto"/>
        <w:jc w:val="both"/>
        <w:rPr>
          <w:rFonts w:ascii="Lato" w:hAnsi="Lato" w:cs="Lato"/>
          <w:sz w:val="24"/>
          <w:szCs w:val="24"/>
        </w:rPr>
      </w:pPr>
    </w:p>
    <w:p w14:paraId="48DD64BA" w14:textId="77777777" w:rsidR="007A0988" w:rsidRPr="007A0988" w:rsidRDefault="007A0988" w:rsidP="007A0988">
      <w:pPr>
        <w:pStyle w:val="ListParagraph"/>
        <w:numPr>
          <w:ilvl w:val="0"/>
          <w:numId w:val="7"/>
        </w:numPr>
        <w:spacing w:line="360" w:lineRule="auto"/>
        <w:contextualSpacing/>
        <w:jc w:val="both"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b/>
          <w:bCs/>
          <w:sz w:val="24"/>
          <w:szCs w:val="24"/>
        </w:rPr>
        <w:t>Na slijepoj karti na prazne crte upišite</w:t>
      </w:r>
      <w:r w:rsidRPr="007A0988">
        <w:rPr>
          <w:rFonts w:ascii="Lato" w:hAnsi="Lato" w:cs="Lato"/>
          <w:sz w:val="24"/>
          <w:szCs w:val="24"/>
        </w:rPr>
        <w:t xml:space="preserve"> imena oceana i mora na koje izlazi Afrika.</w:t>
      </w:r>
    </w:p>
    <w:p w14:paraId="706E08B0" w14:textId="77777777" w:rsidR="007A0988" w:rsidRPr="007A0988" w:rsidRDefault="007A0988" w:rsidP="007A0988">
      <w:pPr>
        <w:pStyle w:val="ListParagraph"/>
        <w:spacing w:line="360" w:lineRule="auto"/>
        <w:rPr>
          <w:rFonts w:ascii="Lato" w:hAnsi="Lato" w:cs="Lato"/>
          <w:sz w:val="24"/>
          <w:szCs w:val="24"/>
        </w:rPr>
      </w:pPr>
    </w:p>
    <w:p w14:paraId="48502EF7" w14:textId="77777777" w:rsidR="007A0988" w:rsidRPr="007A0988" w:rsidRDefault="007A0988" w:rsidP="007A0988">
      <w:pPr>
        <w:pStyle w:val="ListParagraph"/>
        <w:numPr>
          <w:ilvl w:val="0"/>
          <w:numId w:val="7"/>
        </w:numPr>
        <w:spacing w:line="360" w:lineRule="auto"/>
        <w:contextualSpacing/>
        <w:jc w:val="both"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sz w:val="24"/>
          <w:szCs w:val="24"/>
        </w:rPr>
        <w:t xml:space="preserve">Na slijepoj karti slovima su označeni važni morski prolazi. </w:t>
      </w:r>
      <w:r w:rsidRPr="007A0988">
        <w:rPr>
          <w:rFonts w:ascii="Lato" w:hAnsi="Lato" w:cs="Lato"/>
          <w:b/>
          <w:bCs/>
          <w:sz w:val="24"/>
          <w:szCs w:val="24"/>
        </w:rPr>
        <w:t>Uz slovo upišite</w:t>
      </w:r>
      <w:r w:rsidRPr="007A0988">
        <w:rPr>
          <w:rFonts w:ascii="Lato" w:hAnsi="Lato" w:cs="Lato"/>
          <w:sz w:val="24"/>
          <w:szCs w:val="24"/>
        </w:rPr>
        <w:t xml:space="preserve"> odgovarajući naziv morskog prolaza.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430"/>
        <w:gridCol w:w="4138"/>
      </w:tblGrid>
      <w:tr w:rsidR="006B06EB" w:rsidRPr="006B06EB" w14:paraId="3D97544F" w14:textId="77777777" w:rsidTr="006B06EB">
        <w:tc>
          <w:tcPr>
            <w:tcW w:w="4971" w:type="dxa"/>
            <w:shd w:val="clear" w:color="auto" w:fill="auto"/>
          </w:tcPr>
          <w:p w14:paraId="47268A47" w14:textId="77777777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  <w:bookmarkStart w:id="5" w:name="_Hlk79225030"/>
            <w:r w:rsidRPr="006B06EB">
              <w:rPr>
                <w:rFonts w:ascii="Lato" w:hAnsi="Lato" w:cs="Lato"/>
                <w:b/>
                <w:bCs/>
                <w:sz w:val="24"/>
                <w:szCs w:val="24"/>
              </w:rPr>
              <w:t>A</w:t>
            </w:r>
            <w:r w:rsidRPr="006B06EB">
              <w:rPr>
                <w:rFonts w:ascii="Lato" w:hAnsi="Lato" w:cs="Lato"/>
                <w:sz w:val="24"/>
                <w:szCs w:val="24"/>
              </w:rPr>
              <w:t xml:space="preserve"> - _________________________________</w:t>
            </w:r>
          </w:p>
          <w:p w14:paraId="2C93A9C0" w14:textId="77777777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</w:p>
        </w:tc>
        <w:tc>
          <w:tcPr>
            <w:tcW w:w="4510" w:type="dxa"/>
            <w:shd w:val="clear" w:color="auto" w:fill="auto"/>
          </w:tcPr>
          <w:p w14:paraId="37E3EA11" w14:textId="26111D03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  <w:r w:rsidRPr="006B06EB">
              <w:rPr>
                <w:rFonts w:ascii="Lato" w:hAnsi="Lato" w:cs="Lato"/>
                <w:b/>
                <w:bCs/>
                <w:sz w:val="24"/>
                <w:szCs w:val="24"/>
              </w:rPr>
              <w:t>B</w:t>
            </w:r>
            <w:r w:rsidRPr="006B06EB">
              <w:rPr>
                <w:rFonts w:ascii="Lato" w:hAnsi="Lato" w:cs="Lato"/>
                <w:sz w:val="24"/>
                <w:szCs w:val="24"/>
              </w:rPr>
              <w:t xml:space="preserve"> - ________________________________</w:t>
            </w:r>
          </w:p>
        </w:tc>
      </w:tr>
    </w:tbl>
    <w:bookmarkEnd w:id="5"/>
    <w:p w14:paraId="5B4AFE80" w14:textId="77777777" w:rsidR="007A0988" w:rsidRPr="007A0988" w:rsidRDefault="007A0988" w:rsidP="007A0988">
      <w:pPr>
        <w:pStyle w:val="ListParagraph"/>
        <w:numPr>
          <w:ilvl w:val="0"/>
          <w:numId w:val="7"/>
        </w:numPr>
        <w:spacing w:line="360" w:lineRule="auto"/>
        <w:contextualSpacing/>
        <w:jc w:val="both"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sz w:val="24"/>
          <w:szCs w:val="24"/>
        </w:rPr>
        <w:t xml:space="preserve">Na slijepoj karti brojevima su označeni jedan veći otok i zaljev. </w:t>
      </w:r>
      <w:r w:rsidRPr="007A0988">
        <w:rPr>
          <w:rFonts w:ascii="Lato" w:hAnsi="Lato" w:cs="Lato"/>
          <w:b/>
          <w:bCs/>
          <w:sz w:val="24"/>
          <w:szCs w:val="24"/>
        </w:rPr>
        <w:t>Uz brojeve upišite</w:t>
      </w:r>
      <w:r w:rsidRPr="007A0988">
        <w:rPr>
          <w:rFonts w:ascii="Lato" w:hAnsi="Lato" w:cs="Lato"/>
          <w:sz w:val="24"/>
          <w:szCs w:val="24"/>
        </w:rPr>
        <w:t xml:space="preserve"> odgovarajući naziv otoka i zaljeva.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372"/>
        <w:gridCol w:w="4196"/>
      </w:tblGrid>
      <w:tr w:rsidR="006B06EB" w:rsidRPr="006B06EB" w14:paraId="369BF9B2" w14:textId="77777777" w:rsidTr="006B06EB">
        <w:tc>
          <w:tcPr>
            <w:tcW w:w="4804" w:type="dxa"/>
            <w:shd w:val="clear" w:color="auto" w:fill="auto"/>
          </w:tcPr>
          <w:p w14:paraId="671253A8" w14:textId="77777777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  <w:r w:rsidRPr="006B06EB">
              <w:rPr>
                <w:rFonts w:ascii="Lato" w:hAnsi="Lato" w:cs="Lato"/>
                <w:b/>
                <w:bCs/>
                <w:sz w:val="24"/>
                <w:szCs w:val="24"/>
              </w:rPr>
              <w:t>1</w:t>
            </w:r>
            <w:r w:rsidRPr="006B06EB">
              <w:rPr>
                <w:rFonts w:ascii="Lato" w:hAnsi="Lato" w:cs="Lato"/>
                <w:sz w:val="24"/>
                <w:szCs w:val="24"/>
              </w:rPr>
              <w:t xml:space="preserve"> - __________________________________</w:t>
            </w:r>
          </w:p>
          <w:p w14:paraId="45204818" w14:textId="77777777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14:paraId="027AA86C" w14:textId="77777777" w:rsidR="007A0988" w:rsidRPr="006B06EB" w:rsidRDefault="007A0988" w:rsidP="006B06EB">
            <w:pPr>
              <w:pStyle w:val="ListParagraph"/>
              <w:ind w:left="0"/>
              <w:rPr>
                <w:rFonts w:ascii="Lato" w:hAnsi="Lato" w:cs="Lato"/>
                <w:sz w:val="24"/>
                <w:szCs w:val="24"/>
              </w:rPr>
            </w:pPr>
            <w:r w:rsidRPr="006B06EB">
              <w:rPr>
                <w:rFonts w:ascii="Lato" w:hAnsi="Lato" w:cs="Lato"/>
                <w:b/>
                <w:bCs/>
                <w:sz w:val="24"/>
                <w:szCs w:val="24"/>
              </w:rPr>
              <w:t>2</w:t>
            </w:r>
            <w:r w:rsidRPr="006B06EB">
              <w:rPr>
                <w:rFonts w:ascii="Lato" w:hAnsi="Lato" w:cs="Lato"/>
                <w:sz w:val="24"/>
                <w:szCs w:val="24"/>
              </w:rPr>
              <w:t xml:space="preserve"> - ________________________________</w:t>
            </w:r>
          </w:p>
        </w:tc>
      </w:tr>
    </w:tbl>
    <w:p w14:paraId="18C6FFEE" w14:textId="77777777" w:rsidR="007A0988" w:rsidRPr="007A0988" w:rsidRDefault="007A0988" w:rsidP="007A0988">
      <w:pPr>
        <w:pStyle w:val="ListParagraph"/>
        <w:rPr>
          <w:rFonts w:ascii="Lato" w:hAnsi="Lato" w:cs="Lato"/>
          <w:sz w:val="24"/>
          <w:szCs w:val="24"/>
        </w:rPr>
      </w:pPr>
    </w:p>
    <w:p w14:paraId="255504E9" w14:textId="77777777" w:rsidR="007A0988" w:rsidRPr="007A0988" w:rsidRDefault="007A0988" w:rsidP="007A0988">
      <w:pPr>
        <w:pStyle w:val="ListParagraph"/>
        <w:spacing w:line="360" w:lineRule="auto"/>
        <w:rPr>
          <w:rFonts w:ascii="Lato" w:hAnsi="Lato" w:cs="Lato"/>
          <w:sz w:val="24"/>
          <w:szCs w:val="24"/>
        </w:rPr>
      </w:pPr>
    </w:p>
    <w:p w14:paraId="49AA2201" w14:textId="77777777" w:rsidR="007A0988" w:rsidRPr="007A0988" w:rsidRDefault="007A0988" w:rsidP="007A0988">
      <w:pPr>
        <w:pStyle w:val="ListParagraph"/>
        <w:numPr>
          <w:ilvl w:val="0"/>
          <w:numId w:val="7"/>
        </w:numPr>
        <w:spacing w:line="360" w:lineRule="auto"/>
        <w:contextualSpacing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b/>
          <w:bCs/>
          <w:sz w:val="24"/>
          <w:szCs w:val="24"/>
        </w:rPr>
        <w:t>Na slijepoj karti crtom crvene boje označite</w:t>
      </w:r>
      <w:r w:rsidRPr="007A0988">
        <w:rPr>
          <w:rFonts w:ascii="Lato" w:hAnsi="Lato" w:cs="Lato"/>
          <w:sz w:val="24"/>
          <w:szCs w:val="24"/>
        </w:rPr>
        <w:t xml:space="preserve"> približno granicu između niske i visoke Afrike.</w:t>
      </w:r>
    </w:p>
    <w:p w14:paraId="1EE76585" w14:textId="77777777" w:rsidR="007A0988" w:rsidRPr="007A0988" w:rsidRDefault="007A0988" w:rsidP="007A0988">
      <w:pPr>
        <w:pStyle w:val="ListParagraph"/>
        <w:rPr>
          <w:rFonts w:ascii="Lato" w:hAnsi="Lato" w:cs="Lato"/>
          <w:sz w:val="24"/>
          <w:szCs w:val="24"/>
        </w:rPr>
      </w:pPr>
    </w:p>
    <w:p w14:paraId="2E2E5B09" w14:textId="77777777" w:rsidR="007A0988" w:rsidRPr="007A0988" w:rsidRDefault="007A0988" w:rsidP="007A0988">
      <w:pPr>
        <w:pStyle w:val="ListParagraph"/>
        <w:numPr>
          <w:ilvl w:val="0"/>
          <w:numId w:val="7"/>
        </w:numPr>
        <w:spacing w:line="240" w:lineRule="auto"/>
        <w:contextualSpacing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b/>
          <w:bCs/>
          <w:sz w:val="24"/>
          <w:szCs w:val="24"/>
        </w:rPr>
        <w:t>Na slijepu kartu na odgovarajuće mjesto upišite</w:t>
      </w:r>
      <w:r w:rsidRPr="007A0988">
        <w:rPr>
          <w:rFonts w:ascii="Lato" w:hAnsi="Lato" w:cs="Lato"/>
          <w:sz w:val="24"/>
          <w:szCs w:val="24"/>
        </w:rPr>
        <w:t xml:space="preserve"> imena cjelina: </w:t>
      </w:r>
    </w:p>
    <w:p w14:paraId="43673931" w14:textId="77777777" w:rsidR="007A0988" w:rsidRPr="007A0988" w:rsidRDefault="007A0988" w:rsidP="007A0988">
      <w:pPr>
        <w:pStyle w:val="ListParagraph"/>
        <w:rPr>
          <w:rFonts w:ascii="Lato" w:hAnsi="Lato" w:cs="Lato"/>
          <w:sz w:val="24"/>
          <w:szCs w:val="24"/>
        </w:rPr>
      </w:pPr>
    </w:p>
    <w:p w14:paraId="6A09ED3B" w14:textId="77777777" w:rsidR="007A0988" w:rsidRPr="007A0988" w:rsidRDefault="007A0988" w:rsidP="007A0988">
      <w:pPr>
        <w:pStyle w:val="ListParagraph"/>
        <w:spacing w:line="360" w:lineRule="auto"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sz w:val="24"/>
          <w:szCs w:val="24"/>
        </w:rPr>
        <w:t>a) niske (</w:t>
      </w:r>
      <w:r w:rsidRPr="007A0988">
        <w:rPr>
          <w:rFonts w:ascii="Lato" w:hAnsi="Lato" w:cs="Lato"/>
          <w:i/>
          <w:iCs/>
        </w:rPr>
        <w:t xml:space="preserve">Atlas, </w:t>
      </w:r>
      <w:r w:rsidRPr="007A0988">
        <w:rPr>
          <w:rFonts w:ascii="Lato" w:eastAsia="Lato-Bold" w:hAnsi="Lato" w:cs="Lato"/>
          <w:i/>
          <w:iCs/>
          <w:lang w:eastAsia="hr-HR"/>
        </w:rPr>
        <w:t>Sahara, Sudan, zavala Nigera, zavala Nila i zavala Konga, Čadska zavala</w:t>
      </w:r>
      <w:r w:rsidRPr="007A0988">
        <w:rPr>
          <w:rFonts w:ascii="Lato" w:eastAsia="Lato-Bold" w:hAnsi="Lato" w:cs="Lato"/>
          <w:sz w:val="24"/>
          <w:szCs w:val="24"/>
          <w:lang w:eastAsia="hr-HR"/>
        </w:rPr>
        <w:t>)</w:t>
      </w:r>
      <w:r w:rsidRPr="007A0988">
        <w:rPr>
          <w:rFonts w:ascii="Lato" w:hAnsi="Lato" w:cs="Lato"/>
          <w:sz w:val="24"/>
          <w:szCs w:val="24"/>
        </w:rPr>
        <w:t xml:space="preserve">   </w:t>
      </w:r>
    </w:p>
    <w:p w14:paraId="19DEE7DF" w14:textId="77777777" w:rsidR="007A0988" w:rsidRPr="007A0988" w:rsidRDefault="007A0988" w:rsidP="007A0988">
      <w:pPr>
        <w:pStyle w:val="ListParagraph"/>
        <w:spacing w:line="360" w:lineRule="auto"/>
        <w:rPr>
          <w:rFonts w:ascii="Lato" w:hAnsi="Lato" w:cs="Lato"/>
          <w:sz w:val="24"/>
          <w:szCs w:val="24"/>
        </w:rPr>
      </w:pPr>
      <w:r w:rsidRPr="007A0988">
        <w:rPr>
          <w:rFonts w:ascii="Lato" w:hAnsi="Lato" w:cs="Lato"/>
          <w:sz w:val="24"/>
          <w:szCs w:val="24"/>
        </w:rPr>
        <w:t>b) visoke Afrike  (</w:t>
      </w:r>
      <w:r w:rsidRPr="007A0988">
        <w:rPr>
          <w:rFonts w:ascii="Lato" w:eastAsia="Lato-Bold" w:hAnsi="Lato" w:cs="Lato"/>
          <w:i/>
          <w:iCs/>
          <w:lang w:eastAsia="hr-HR"/>
        </w:rPr>
        <w:t>Etiopsko-somalijsko visočje, Istočnoafričko visočje, Južnoafričko visočje i</w:t>
      </w:r>
      <w:r w:rsidRPr="007A0988">
        <w:rPr>
          <w:rFonts w:ascii="Lato" w:eastAsia="Lato-Bold" w:hAnsi="Lato" w:cs="Lato"/>
          <w:b/>
          <w:bCs/>
          <w:i/>
          <w:iCs/>
          <w:lang w:eastAsia="hr-HR"/>
        </w:rPr>
        <w:t xml:space="preserve"> </w:t>
      </w:r>
      <w:r w:rsidRPr="007A0988">
        <w:rPr>
          <w:rFonts w:ascii="Lato" w:eastAsia="Lato-Bold" w:hAnsi="Lato" w:cs="Lato"/>
          <w:i/>
          <w:iCs/>
          <w:lang w:eastAsia="hr-HR"/>
        </w:rPr>
        <w:t>polupustinjska zavala Kalahari</w:t>
      </w:r>
      <w:r w:rsidRPr="007A0988">
        <w:rPr>
          <w:rFonts w:ascii="Lato" w:eastAsia="Lato-Bold" w:hAnsi="Lato" w:cs="Lato"/>
          <w:sz w:val="24"/>
          <w:szCs w:val="24"/>
          <w:lang w:eastAsia="hr-HR"/>
        </w:rPr>
        <w:t>)</w:t>
      </w:r>
    </w:p>
    <w:p w14:paraId="17721E05" w14:textId="77777777" w:rsidR="007A0988" w:rsidRPr="007A0988" w:rsidRDefault="007A0988" w:rsidP="007A0988">
      <w:pPr>
        <w:spacing w:line="360" w:lineRule="auto"/>
        <w:rPr>
          <w:rFonts w:ascii="Lato" w:hAnsi="Lato" w:cs="Lato"/>
          <w:sz w:val="24"/>
          <w:szCs w:val="24"/>
        </w:rPr>
      </w:pPr>
    </w:p>
    <w:p w14:paraId="28DBB322" w14:textId="0FF66EA6" w:rsidR="00152E4B" w:rsidRPr="007A0988" w:rsidRDefault="00152E4B" w:rsidP="00427B88">
      <w:pPr>
        <w:rPr>
          <w:rFonts w:ascii="Lato" w:hAnsi="Lato" w:cs="Lato"/>
          <w:b/>
          <w:bCs/>
          <w:color w:val="C00000"/>
        </w:rPr>
      </w:pPr>
    </w:p>
    <w:sectPr w:rsidR="00152E4B" w:rsidRPr="007A0988" w:rsidSect="00C92240">
      <w:headerReference w:type="default" r:id="rId13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D833" w14:textId="77777777" w:rsidR="00466966" w:rsidRDefault="00466966" w:rsidP="000D18A5">
      <w:pPr>
        <w:spacing w:after="0" w:line="240" w:lineRule="auto"/>
      </w:pPr>
      <w:r>
        <w:separator/>
      </w:r>
    </w:p>
  </w:endnote>
  <w:endnote w:type="continuationSeparator" w:id="0">
    <w:p w14:paraId="2ED85169" w14:textId="77777777" w:rsidR="00466966" w:rsidRDefault="00466966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B0C0D" w14:textId="77777777" w:rsidR="00466966" w:rsidRDefault="00466966" w:rsidP="000D18A5">
      <w:pPr>
        <w:spacing w:after="0" w:line="240" w:lineRule="auto"/>
      </w:pPr>
      <w:r>
        <w:separator/>
      </w:r>
    </w:p>
  </w:footnote>
  <w:footnote w:type="continuationSeparator" w:id="0">
    <w:p w14:paraId="2006A142" w14:textId="77777777" w:rsidR="00466966" w:rsidRDefault="00466966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E725A" w14:textId="1CCF7D9C" w:rsidR="00427B88" w:rsidRDefault="00614265">
    <w:pPr>
      <w:pStyle w:val="Header"/>
    </w:pPr>
    <w:r>
      <w:pict w14:anchorId="10B54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132" type="#_x0000_t75" style="width:453.75pt;height:480pt" o:bullet="t">
        <v:imagedata r:id="rId1" o:title="africa-1297148_640[1]"/>
      </v:shape>
    </w:pict>
  </w:numPicBullet>
  <w:abstractNum w:abstractNumId="0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A279D2"/>
    <w:multiLevelType w:val="hybridMultilevel"/>
    <w:tmpl w:val="E2242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741713769">
    <w:abstractNumId w:val="3"/>
  </w:num>
  <w:num w:numId="2" w16cid:durableId="1543906113">
    <w:abstractNumId w:val="0"/>
  </w:num>
  <w:num w:numId="3" w16cid:durableId="1165318902">
    <w:abstractNumId w:val="1"/>
  </w:num>
  <w:num w:numId="4" w16cid:durableId="1495681035">
    <w:abstractNumId w:val="4"/>
  </w:num>
  <w:num w:numId="5" w16cid:durableId="918907428">
    <w:abstractNumId w:val="6"/>
  </w:num>
  <w:num w:numId="6" w16cid:durableId="6519727">
    <w:abstractNumId w:val="5"/>
  </w:num>
  <w:num w:numId="7" w16cid:durableId="28242454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76BC"/>
    <w:rsid w:val="0041156C"/>
    <w:rsid w:val="00421543"/>
    <w:rsid w:val="00427300"/>
    <w:rsid w:val="00427B88"/>
    <w:rsid w:val="00430B8C"/>
    <w:rsid w:val="00432AED"/>
    <w:rsid w:val="00442EAA"/>
    <w:rsid w:val="0045078B"/>
    <w:rsid w:val="00455E8F"/>
    <w:rsid w:val="00466966"/>
    <w:rsid w:val="00467AEE"/>
    <w:rsid w:val="0047190F"/>
    <w:rsid w:val="004738E7"/>
    <w:rsid w:val="00490F9A"/>
    <w:rsid w:val="00492619"/>
    <w:rsid w:val="004C1899"/>
    <w:rsid w:val="004C2F17"/>
    <w:rsid w:val="004C6FA7"/>
    <w:rsid w:val="004D3444"/>
    <w:rsid w:val="004D34A7"/>
    <w:rsid w:val="004E2267"/>
    <w:rsid w:val="005066BB"/>
    <w:rsid w:val="00506A6F"/>
    <w:rsid w:val="00512DE8"/>
    <w:rsid w:val="005173AE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14265"/>
    <w:rsid w:val="00620661"/>
    <w:rsid w:val="006267AB"/>
    <w:rsid w:val="00627408"/>
    <w:rsid w:val="00635774"/>
    <w:rsid w:val="00640C6C"/>
    <w:rsid w:val="0065288C"/>
    <w:rsid w:val="0065713D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6EB"/>
    <w:rsid w:val="006B0801"/>
    <w:rsid w:val="006B6097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6F6C0E"/>
    <w:rsid w:val="00703A67"/>
    <w:rsid w:val="00723AED"/>
    <w:rsid w:val="00724482"/>
    <w:rsid w:val="007310ED"/>
    <w:rsid w:val="00736ADF"/>
    <w:rsid w:val="00740EDA"/>
    <w:rsid w:val="0076356D"/>
    <w:rsid w:val="00763D3A"/>
    <w:rsid w:val="007736EE"/>
    <w:rsid w:val="007739C0"/>
    <w:rsid w:val="007968A2"/>
    <w:rsid w:val="007A0988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A6159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A60D6"/>
    <w:rsid w:val="009B43BB"/>
    <w:rsid w:val="009B59C5"/>
    <w:rsid w:val="009D5478"/>
    <w:rsid w:val="009E3064"/>
    <w:rsid w:val="009F23C7"/>
    <w:rsid w:val="009F4BEB"/>
    <w:rsid w:val="00A000D4"/>
    <w:rsid w:val="00A03E0E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2240"/>
    <w:rsid w:val="00C970A6"/>
    <w:rsid w:val="00CA3C17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24333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BD6"/>
    <w:rsid w:val="00FA292E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27B8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27B8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27B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27B8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GdPqpzYD4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SYHMWmyVfo&amp;t=3s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-maps.com/carte.php?num_car=14266&amp;lang=e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OGdPqpzYD4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SYHMWmyVfo&amp;t=3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1955</TotalTime>
  <Pages>6</Pages>
  <Words>999</Words>
  <Characters>6937</Characters>
  <Application>Microsoft Office Word</Application>
  <DocSecurity>0</DocSecurity>
  <Lines>247</Lines>
  <Paragraphs>127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258</cp:revision>
  <dcterms:created xsi:type="dcterms:W3CDTF">2021-04-19T15:03:00Z</dcterms:created>
  <dcterms:modified xsi:type="dcterms:W3CDTF">2022-06-28T14:55:00Z</dcterms:modified>
</cp:coreProperties>
</file>